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F" w:rsidRPr="00EF037F" w:rsidRDefault="00422FDF" w:rsidP="00422F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37F">
        <w:rPr>
          <w:rFonts w:ascii="Times New Roman" w:hAnsi="Times New Roman" w:cs="Times New Roman"/>
          <w:sz w:val="24"/>
          <w:szCs w:val="24"/>
        </w:rPr>
        <w:t>Трудовата заетост на обучените младежи стартира на 01.01.2017г. и приключи на 30.06.2017 година. Възползвали се от тази дейност бяха 43 лица, като първоначално бяха назначени 40 лица и на мястото на напусналите по време на проекта  3 лица бяха назначени други преминали обучението, но не получили предложение за работа.</w:t>
      </w:r>
      <w:r w:rsidRPr="00EF0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Финансовата подкрепа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възнагражденията </w:t>
      </w:r>
      <w:r w:rsidRPr="00EF0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лицата в размер на 153 580.72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0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Общата стойност на проекта възлиза на 225 971.44 лв. от които 48 012.76 лв.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вепифицирани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разходи и 177 958.68 лв. чакащи верификация.</w:t>
      </w:r>
    </w:p>
    <w:p w:rsidR="000E5180" w:rsidRDefault="000E5180"/>
    <w:sectPr w:rsidR="000E5180" w:rsidSect="00F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FDF"/>
    <w:rsid w:val="000E5180"/>
    <w:rsid w:val="0042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NONE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2017-07-27T06:56:00Z</dcterms:created>
  <dcterms:modified xsi:type="dcterms:W3CDTF">2017-07-27T06:56:00Z</dcterms:modified>
</cp:coreProperties>
</file>